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丰财街道图书馆分馆情况介绍</w:t>
      </w:r>
    </w:p>
    <w:tbl>
      <w:tblPr>
        <w:tblStyle w:val="2"/>
        <w:tblpPr w:leftFromText="180" w:rightFromText="180" w:vertAnchor="text" w:horzAnchor="page" w:tblpX="178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4"/>
        <w:gridCol w:w="6"/>
        <w:gridCol w:w="160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 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鼓楼</w:t>
            </w:r>
            <w:r>
              <w:rPr>
                <w:rFonts w:ascii="华文仿宋" w:hAnsi="华文仿宋" w:eastAsia="华文仿宋" w:cs="华文仿宋"/>
                <w:sz w:val="32"/>
                <w:szCs w:val="32"/>
              </w:rPr>
              <w:t>图书馆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sz w:val="32"/>
                <w:szCs w:val="32"/>
              </w:rPr>
              <w:t>丰财分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馆</w:t>
            </w:r>
          </w:p>
        </w:tc>
        <w:tc>
          <w:tcPr>
            <w:tcW w:w="43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97155</wp:posOffset>
                  </wp:positionV>
                  <wp:extent cx="1237615" cy="1642110"/>
                  <wp:effectExtent l="0" t="0" r="6985" b="8890"/>
                  <wp:wrapTight wrapText="bothSides">
                    <wp:wrapPolygon>
                      <wp:start x="0" y="0"/>
                      <wp:lineTo x="0" y="21383"/>
                      <wp:lineTo x="21279" y="21383"/>
                      <wp:lineTo x="21279" y="0"/>
                      <wp:lineTo x="0" y="0"/>
                    </wp:wrapPolygon>
                  </wp:wrapTight>
                  <wp:docPr id="15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64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 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下淀路2号</w:t>
            </w:r>
          </w:p>
        </w:tc>
        <w:tc>
          <w:tcPr>
            <w:tcW w:w="43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开放时间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图书数量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1万册左右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负责人及联系方式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耿莉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15996938918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 介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丰财分馆拥有图书阅览室面积近50平方米，以“传播知识、记忆历史、活跃文化”为理念，致力于为居民提供全方位、高品质文化服务，努力打造丰财辖区传播知识的“学习中心”、档案存储的“记忆中心”和文化休闲的“市民客厅”。图书阅览室内置图书10000余册，室内设置国家公共文化共享平台。图书种类齐全，总体分为文学类、科技类、生活类、健康类、党建类等不同的书籍。同时订阅了《徐州日报》、《都市晨报》、《彭城晚报》等十余种报刊杂志。图书室内设阅览座位15席，以方便更多居民前来阅览图书。</w:t>
            </w:r>
          </w:p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图书阅览室配备国家公共文化云一体机，云资源里有 5万部图书；同时配备网上图书资源共享服务中心，居民可以在网上的进行图书查阅，它是一个集数字资料、电子图书、电子音像等三位一体管理的网络应用软件平台，是架构文化站和图书馆信息开放共享的核心框架，实现电子资料、电子图书及多媒体资源的阅读与管理，是信息发布和资源共享的互动平台及信息门户。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sz w:val="32"/>
                <w:szCs w:val="32"/>
              </w:rPr>
              <w:drawing>
                <wp:inline distT="0" distB="0" distL="0" distR="0">
                  <wp:extent cx="4086860" cy="3068955"/>
                  <wp:effectExtent l="0" t="0" r="2540" b="4445"/>
                  <wp:docPr id="36" name="图片 32" descr="D:\文化\各社区功能室\下淀功能室\阅读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2" descr="D:\文化\各社区功能室\下淀功能室\阅读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860" cy="306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3991610" cy="2822575"/>
                  <wp:effectExtent l="0" t="0" r="8890" b="9525"/>
                  <wp:docPr id="37" name="图片 33" descr="C:\Users\lenovo\Desktop\IMG_20181219_09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3" descr="C:\Users\lenovo\Desktop\IMG_20181219_094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610" cy="282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1760" w:firstLineChars="400"/>
        <w:rPr>
          <w:rFonts w:ascii="华文中宋" w:hAnsi="华文中宋"/>
          <w:sz w:val="44"/>
          <w:szCs w:val="44"/>
        </w:rPr>
      </w:pPr>
      <w:r>
        <w:rPr>
          <w:rFonts w:hint="eastAsia" w:ascii="华文中宋" w:hAnsi="华文中宋"/>
          <w:sz w:val="44"/>
          <w:szCs w:val="44"/>
        </w:rPr>
        <w:t>环城</w:t>
      </w:r>
      <w:r>
        <w:rPr>
          <w:rFonts w:ascii="华文中宋" w:hAnsi="华文中宋"/>
          <w:sz w:val="44"/>
          <w:szCs w:val="44"/>
        </w:rPr>
        <w:t>街道图书馆分馆情况介绍</w:t>
      </w:r>
    </w:p>
    <w:tbl>
      <w:tblPr>
        <w:tblStyle w:val="2"/>
        <w:tblpPr w:leftFromText="180" w:rightFromText="180" w:vertAnchor="text" w:tblpY="1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570"/>
        <w:gridCol w:w="6"/>
        <w:gridCol w:w="159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名 称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鼓楼图书馆</w:t>
            </w:r>
          </w:p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环城分馆</w:t>
            </w:r>
          </w:p>
        </w:tc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drawing>
                <wp:inline distT="0" distB="0" distL="0" distR="0">
                  <wp:extent cx="2568575" cy="2178685"/>
                  <wp:effectExtent l="0" t="0" r="9525" b="5715"/>
                  <wp:docPr id="52" name="图片 48" descr="7a5f6bf940aacbbd6cc7cb9d28ad6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8" descr="7a5f6bf940aacbbd6cc7cb9d28ad6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17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地 点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风尚米兰LOFT1-LOFT2中间二楼（天创物业对面）</w:t>
            </w:r>
          </w:p>
        </w:tc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开放时间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每天9:00-17:30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图书数量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5000余册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负责人及联系方式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hint="eastAsia" w:ascii="华文仿宋" w:hAnsi="华文仿宋"/>
                <w:sz w:val="32"/>
                <w:szCs w:val="32"/>
              </w:rPr>
              <w:t>樊迪 15852179090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  <w:r>
              <w:rPr>
                <w:rFonts w:ascii="华文仿宋" w:hAnsi="华文仿宋"/>
                <w:kern w:val="0"/>
                <w:sz w:val="32"/>
                <w:szCs w:val="32"/>
              </w:rPr>
              <w:t>简 介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鼓楼图书馆环城分馆，采用开放式阅读区座位。设有成人阅读区、儿童阅读区、图书报刊阅览区、自习区，借阅图书有思想政治类、经济哲学类、文化休闲类、地理科学类、医药卫生类、文教体育类、少儿类，三千余册，各类报刊杂志二十余种。服务辖区内各年龄层次的人群，同时开通了与总馆实行通借通还的服务。</w:t>
            </w:r>
          </w:p>
          <w:p>
            <w:pPr>
              <w:jc w:val="center"/>
              <w:rPr>
                <w:rFonts w:ascii="华文仿宋" w:hAnsi="华文仿宋"/>
                <w:sz w:val="32"/>
                <w:szCs w:val="32"/>
              </w:rPr>
            </w:pPr>
          </w:p>
        </w:tc>
      </w:tr>
    </w:tbl>
    <w:p>
      <w:r>
        <w:drawing>
          <wp:inline distT="0" distB="0" distL="0" distR="0">
            <wp:extent cx="4977765" cy="8849995"/>
            <wp:effectExtent l="0" t="0" r="635" b="1905"/>
            <wp:docPr id="53" name="图片 49" descr="mmexport160394029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9" descr="mmexport16039402911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黄楼街道图书馆分馆情况介绍</w:t>
      </w:r>
    </w:p>
    <w:tbl>
      <w:tblPr>
        <w:tblStyle w:val="2"/>
        <w:tblpPr w:leftFromText="180" w:rightFromText="180" w:vertAnchor="text" w:horzAnchor="page" w:tblpX="178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4"/>
        <w:gridCol w:w="6"/>
        <w:gridCol w:w="160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 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鼓楼图书馆黄楼分馆</w:t>
            </w:r>
          </w:p>
        </w:tc>
        <w:tc>
          <w:tcPr>
            <w:tcW w:w="43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202565</wp:posOffset>
                  </wp:positionV>
                  <wp:extent cx="2863215" cy="1853565"/>
                  <wp:effectExtent l="0" t="0" r="6985" b="635"/>
                  <wp:wrapTight wrapText="bothSides">
                    <wp:wrapPolygon>
                      <wp:start x="0" y="0"/>
                      <wp:lineTo x="0" y="21459"/>
                      <wp:lineTo x="21461" y="21459"/>
                      <wp:lineTo x="21461" y="0"/>
                      <wp:lineTo x="0" y="0"/>
                    </wp:wrapPolygon>
                  </wp:wrapTight>
                  <wp:docPr id="109" name="图片 50" descr="e9294e3e0418ca19cd828381848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50" descr="e9294e3e0418ca19cd8283818488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5" cy="185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 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永康小区地下室</w:t>
            </w:r>
          </w:p>
        </w:tc>
        <w:tc>
          <w:tcPr>
            <w:tcW w:w="43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开放时间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drawing>
                <wp:inline distT="0" distB="0" distL="0" distR="0">
                  <wp:extent cx="3673475" cy="5184140"/>
                  <wp:effectExtent l="0" t="0" r="9525" b="10160"/>
                  <wp:docPr id="58" name="图片 54" descr="D:\下淀社区综合文化站活动记录\综合文化站活动照片\IMG_20190314_16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4" descr="D:\下淀社区综合文化站活动记录\综合文化站活动照片\IMG_20190314_161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475" cy="518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图书数量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11000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负责人及联系方式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孙彦 13852088791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 介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图书馆面积约300平方米，能容纳100人左右，藏书1万册左右，9台电脑。工作人员2名，志愿者每周一到周五，辖区内党员志愿者330 名。为辖居民提供更舒适和更编辑的看书环境，丰富社区居民的精神生活。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九里街道图书馆分馆情况介绍</w:t>
      </w:r>
    </w:p>
    <w:tbl>
      <w:tblPr>
        <w:tblStyle w:val="2"/>
        <w:tblpPr w:leftFromText="180" w:rightFromText="180" w:vertAnchor="text" w:horzAnchor="page" w:tblpX="1785" w:tblpY="11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322"/>
        <w:gridCol w:w="6"/>
        <w:gridCol w:w="1932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 称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徐州市鼓楼区文化馆九里分馆</w:t>
            </w:r>
          </w:p>
        </w:tc>
        <w:tc>
          <w:tcPr>
            <w:tcW w:w="444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drawing>
                <wp:inline distT="0" distB="0" distL="0" distR="0">
                  <wp:extent cx="2592070" cy="858520"/>
                  <wp:effectExtent l="0" t="0" r="11430" b="5080"/>
                  <wp:docPr id="59" name="图片 55" descr="160378784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5" descr="160378784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（门头、铜牌照片）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 点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徐州鼓楼区九里山西路1号</w:t>
            </w:r>
          </w:p>
        </w:tc>
        <w:tc>
          <w:tcPr>
            <w:tcW w:w="444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开放时间</w:t>
            </w:r>
          </w:p>
        </w:tc>
        <w:tc>
          <w:tcPr>
            <w:tcW w:w="711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drawing>
                <wp:inline distT="0" distB="0" distL="0" distR="0">
                  <wp:extent cx="4460875" cy="1614170"/>
                  <wp:effectExtent l="0" t="0" r="9525" b="11430"/>
                  <wp:docPr id="60" name="图片 56" descr="160378786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6" descr="160378786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875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图书数量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8000余册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负责人及联系方式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卜祥鹏13615100802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 介</w:t>
            </w:r>
          </w:p>
        </w:tc>
        <w:tc>
          <w:tcPr>
            <w:tcW w:w="7115" w:type="dxa"/>
            <w:gridSpan w:val="4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鼓楼图书馆九里分馆，位于九里山西路1号，面积约100平方米，现馆内有2名工作人员和7名志愿者负责图书馆管理，拥有各类图书8000余册，订阅报刊杂志20余种，阅览座位40个，管内阅览环境宽敞幽雅，通风采光俱佳，</w:t>
            </w: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为辖区广大群众打造了良好的读书学习、文化休闲阵地。街道下设12个社区、分别为天齐社区、万科城社区、拾东社区、孤山社区、平山口社区、美尔社区、李屯社区、九里新苑社区、九里社区、孤山北社区、刘楼社区、徐矿城社区12个阅读点。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牌楼街道图书馆分馆情况介绍</w:t>
      </w:r>
    </w:p>
    <w:tbl>
      <w:tblPr>
        <w:tblStyle w:val="2"/>
        <w:tblpPr w:leftFromText="180" w:rightFromText="180" w:vertAnchor="text" w:horzAnchor="page" w:tblpX="178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1370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 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鼓楼图书馆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牌楼分馆</w:t>
            </w:r>
          </w:p>
        </w:tc>
        <w:tc>
          <w:tcPr>
            <w:tcW w:w="40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2401570" cy="1804670"/>
                  <wp:effectExtent l="0" t="0" r="11430" b="11430"/>
                  <wp:docPr id="86" name="图片 82" descr="F:\文体旅局\文化\2019年\图书馆\牌楼分管台账资料\鼓楼图书馆牌楼分管铜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2" descr="F:\文体旅局\文化\2019年\图书馆\牌楼分管台账资料\鼓楼图书馆牌楼分管铜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 点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鼓楼生态园鼓北嘉园锦园社区二楼</w:t>
            </w:r>
          </w:p>
        </w:tc>
        <w:tc>
          <w:tcPr>
            <w:tcW w:w="40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开放时间</w:t>
            </w:r>
          </w:p>
        </w:tc>
        <w:tc>
          <w:tcPr>
            <w:tcW w:w="690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每天9点至5点半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图书数量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5000余册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负责人及联系方式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段晓芬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sz w:val="32"/>
                <w:szCs w:val="32"/>
              </w:rPr>
              <w:t>13685119365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 介</w:t>
            </w:r>
          </w:p>
        </w:tc>
        <w:tc>
          <w:tcPr>
            <w:tcW w:w="690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1964055</wp:posOffset>
                  </wp:positionV>
                  <wp:extent cx="2107565" cy="1560830"/>
                  <wp:effectExtent l="0" t="0" r="635" b="1270"/>
                  <wp:wrapNone/>
                  <wp:docPr id="88" name="图片 71" descr="85844fa73b777b619ccce564aa71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71" descr="85844fa73b777b619ccce564aa714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为了进一步提升公共文化服务能力和水平，充分发挥图书馆精神文明建设窗口作用，牌楼分馆定期举办公益培训和读书活动，引导和鼓励广大儿童和青少年走进图书馆，与书为友，养成多读书、读好书的良好习惯。 </w:t>
            </w:r>
          </w:p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drawing>
                <wp:inline distT="0" distB="0" distL="0" distR="0">
                  <wp:extent cx="1916430" cy="1415415"/>
                  <wp:effectExtent l="0" t="0" r="1270" b="6985"/>
                  <wp:docPr id="87" name="图片 83" descr="b1dbae5b85d4c602050abae4ca7dc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3" descr="b1dbae5b85d4c602050abae4ca7dc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黄楼街道</w:t>
      </w: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图书馆分馆情况介绍</w:t>
      </w:r>
      <w:bookmarkEnd w:id="0"/>
    </w:p>
    <w:tbl>
      <w:tblPr>
        <w:tblStyle w:val="2"/>
        <w:tblpPr w:leftFromText="180" w:rightFromText="180" w:vertAnchor="text" w:horzAnchor="page" w:tblpX="178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4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 称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鼓楼图书馆黄楼分馆</w:t>
            </w:r>
          </w:p>
        </w:tc>
        <w:tc>
          <w:tcPr>
            <w:tcW w:w="430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202565</wp:posOffset>
                  </wp:positionV>
                  <wp:extent cx="2863215" cy="1853565"/>
                  <wp:effectExtent l="0" t="0" r="6985" b="635"/>
                  <wp:wrapTight wrapText="bothSides">
                    <wp:wrapPolygon>
                      <wp:start x="0" y="0"/>
                      <wp:lineTo x="0" y="21459"/>
                      <wp:lineTo x="21461" y="21459"/>
                      <wp:lineTo x="21461" y="0"/>
                      <wp:lineTo x="0" y="0"/>
                    </wp:wrapPolygon>
                  </wp:wrapTight>
                  <wp:docPr id="1" name="图片 50" descr="e9294e3e0418ca19cd828381848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0" descr="e9294e3e0418ca19cd8283818488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5" cy="185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 点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永康小区地下室</w:t>
            </w:r>
          </w:p>
        </w:tc>
        <w:tc>
          <w:tcPr>
            <w:tcW w:w="430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开放时间</w:t>
            </w:r>
          </w:p>
        </w:tc>
        <w:tc>
          <w:tcPr>
            <w:tcW w:w="690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drawing>
                <wp:inline distT="0" distB="0" distL="0" distR="0">
                  <wp:extent cx="3673475" cy="5184140"/>
                  <wp:effectExtent l="0" t="0" r="9525" b="10160"/>
                  <wp:docPr id="2" name="图片 54" descr="D:\下淀社区综合文化站活动记录\综合文化站活动照片\IMG_20190314_16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4" descr="D:\下淀社区综合文化站活动记录\综合文化站活动照片\IMG_20190314_161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475" cy="518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tbl>
      <w:tblPr>
        <w:tblStyle w:val="2"/>
        <w:tblpPr w:leftFromText="180" w:rightFromText="180" w:vertAnchor="text" w:horzAnchor="page" w:tblpX="178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00"/>
        <w:gridCol w:w="160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图书数量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11000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负责人及联系方式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孙彦 13852088791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简 介</w:t>
            </w:r>
          </w:p>
        </w:tc>
        <w:tc>
          <w:tcPr>
            <w:tcW w:w="6902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图书馆面积约300平方米，能容纳100人左右，藏书1万册左右，9台电脑。工作人员2名，志愿者每周一到周五，辖区内党员志愿者330 名。为辖居民提供更舒适和更编辑的看书环境，丰富社区居民的精神生活。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iOWM4MjgyMzE5OTY0MzdjNzQzMWQwMjJiZWQifQ=="/>
  </w:docVars>
  <w:rsids>
    <w:rsidRoot w:val="21A224B9"/>
    <w:rsid w:val="21A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2022-08-11T08:18:00Z</dcterms:created>
  <dc:creator>智慧澍</dc:creator>
  <cp:lastModifiedBy>智慧澍</cp:lastModifiedBy>
  <dcterms:modified xsi:type="dcterms:W3CDTF">2022-08-11T08:28:21Z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7A46C00DEC2D4D9DAD7430D1086D654E</vt:lpwstr>
  </property>
</Properties>
</file>